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B3F7" w14:textId="4B7F5726" w:rsidR="00BB6ECC" w:rsidRDefault="000E4162" w:rsidP="000E4162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r w:rsidRPr="000E4162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(24193) 104 </w:t>
      </w:r>
      <w:r w:rsidR="000E45C2" w:rsidRPr="000E4162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Website Quality Assurance Tool</w:t>
      </w:r>
    </w:p>
    <w:p w14:paraId="6F3F3387" w14:textId="77777777" w:rsidR="000E4162" w:rsidRPr="000E4162" w:rsidRDefault="000E4162" w:rsidP="000E4162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 w:rsidRPr="00B83409">
        <w:rPr>
          <w:rStyle w:val="Fett"/>
          <w:b/>
          <w:bCs w:val="0"/>
        </w:rPr>
        <w:t>Angaben zum Anbieter</w:t>
      </w:r>
    </w:p>
    <w:p w14:paraId="00E332B8" w14:textId="77777777" w:rsidR="00265A31" w:rsidRDefault="00265A31" w:rsidP="00265A31">
      <w:pPr>
        <w:pStyle w:val="KeinLeerraum"/>
        <w:tabs>
          <w:tab w:val="left" w:pos="2835"/>
        </w:tabs>
      </w:pPr>
      <w:r>
        <w:t>Firma</w:t>
      </w:r>
      <w: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71D6A54" w14:textId="77777777" w:rsidR="00265A31" w:rsidRDefault="00265A31" w:rsidP="00265A31">
      <w:pPr>
        <w:pStyle w:val="KeinLeerraum"/>
        <w:tabs>
          <w:tab w:val="left" w:pos="2835"/>
        </w:tabs>
      </w:pPr>
      <w:r>
        <w:t>Adresse</w:t>
      </w:r>
      <w: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E84D5CF" w14:textId="77777777" w:rsidR="00265A31" w:rsidRDefault="00265A31" w:rsidP="00265A31">
      <w:pPr>
        <w:pStyle w:val="KeinLeerraum"/>
        <w:tabs>
          <w:tab w:val="left" w:pos="2835"/>
        </w:tabs>
      </w:pPr>
      <w:r>
        <w:t>Adresszusatz</w:t>
      </w:r>
      <w: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390B3B81" w14:textId="77777777" w:rsidR="00265A31" w:rsidRDefault="00265A31" w:rsidP="00265A31">
      <w:pPr>
        <w:pStyle w:val="KeinLeerraum"/>
        <w:tabs>
          <w:tab w:val="left" w:pos="2835"/>
        </w:tabs>
      </w:pPr>
      <w:r>
        <w:t>PLZ und Ort</w:t>
      </w:r>
      <w: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7EF6A920" w14:textId="30C34882" w:rsidR="00265A31" w:rsidRDefault="00905712" w:rsidP="00265A31">
      <w:pPr>
        <w:pStyle w:val="KeinLeerraum"/>
        <w:tabs>
          <w:tab w:val="left" w:pos="2835"/>
        </w:tabs>
      </w:pPr>
      <w:r w:rsidRPr="00905712">
        <w:t>Unternehmens ID</w:t>
      </w:r>
      <w:r w:rsidR="00265A31"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EndPr/>
        <w:sdtContent>
          <w:r w:rsidR="00265A31" w:rsidRPr="004F160B">
            <w:rPr>
              <w:rStyle w:val="Zeichenblau"/>
              <w:i/>
            </w:rPr>
            <w:t>Klicken Sie hier, um Text einzugeben</w:t>
          </w:r>
        </w:sdtContent>
      </w:sdt>
    </w:p>
    <w:p w14:paraId="57C3304D" w14:textId="77777777" w:rsidR="00265A31" w:rsidRDefault="00265A31" w:rsidP="00905712">
      <w:pPr>
        <w:pStyle w:val="Textkrper"/>
        <w:tabs>
          <w:tab w:val="left" w:pos="2835"/>
        </w:tabs>
        <w:spacing w:after="0"/>
      </w:pPr>
      <w:r>
        <w:t>Anzahl Mitarbeitende</w:t>
      </w:r>
      <w:r>
        <w:tab/>
      </w:r>
      <w:sdt>
        <w:sdtPr>
          <w:id w:val="-1847858938"/>
          <w:placeholder>
            <w:docPart w:val="AC6FFEE887C4408283F0A7BF1D3AD93D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67618217" w14:textId="77777777" w:rsidR="00265A31" w:rsidRDefault="00265A31" w:rsidP="00265A31">
      <w:pPr>
        <w:pStyle w:val="KeinLeerraum"/>
        <w:tabs>
          <w:tab w:val="left" w:pos="2835"/>
        </w:tabs>
      </w:pPr>
      <w:r>
        <w:t>Name der Ansprechperson</w:t>
      </w:r>
      <w:r>
        <w:tab/>
      </w:r>
      <w:sdt>
        <w:sdtPr>
          <w:id w:val="-38897917"/>
          <w:placeholder>
            <w:docPart w:val="C567E0F351F24295B97170543DB7A137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2C89E79" w14:textId="137E3F16" w:rsidR="00265A31" w:rsidRDefault="00265A31" w:rsidP="00265A31">
      <w:pPr>
        <w:pStyle w:val="Textkrper"/>
        <w:tabs>
          <w:tab w:val="left" w:pos="2835"/>
        </w:tabs>
      </w:pPr>
      <w:r>
        <w:t>E-Mail der Ansprechperson</w:t>
      </w:r>
      <w:r>
        <w:tab/>
      </w:r>
      <w:sdt>
        <w:sdtPr>
          <w:id w:val="367418981"/>
          <w:placeholder>
            <w:docPart w:val="E2595D598A6F422EAB8F561C874C831C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60C21FFF" w14:textId="77777777" w:rsidR="00715348" w:rsidRDefault="00715348" w:rsidP="00265A31">
      <w:pPr>
        <w:pStyle w:val="berschrift1"/>
        <w:rPr>
          <w:rStyle w:val="Fett"/>
          <w:b/>
          <w:bCs w:val="0"/>
        </w:rPr>
      </w:pPr>
    </w:p>
    <w:p w14:paraId="6A3034B6" w14:textId="30524F8A" w:rsidR="00265A31" w:rsidRPr="00C758F5" w:rsidRDefault="00265A31" w:rsidP="00265A31">
      <w:pPr>
        <w:pStyle w:val="berschrift1"/>
        <w:rPr>
          <w:rStyle w:val="Fett"/>
          <w:b/>
          <w:bCs w:val="0"/>
        </w:rPr>
      </w:pPr>
      <w:r w:rsidRPr="00C758F5">
        <w:rPr>
          <w:rStyle w:val="Fett"/>
          <w:b/>
          <w:bCs w:val="0"/>
        </w:rPr>
        <w:t xml:space="preserve">Angaben </w:t>
      </w:r>
      <w:r>
        <w:rPr>
          <w:rStyle w:val="Fett"/>
          <w:b/>
          <w:bCs w:val="0"/>
        </w:rPr>
        <w:t>z</w:t>
      </w:r>
      <w:r w:rsidRPr="00C758F5">
        <w:rPr>
          <w:rStyle w:val="Fett"/>
          <w:b/>
          <w:bCs w:val="0"/>
        </w:rPr>
        <w:t>um Angebot</w:t>
      </w:r>
    </w:p>
    <w:p w14:paraId="5663163D" w14:textId="77777777" w:rsidR="00265A31" w:rsidRPr="00C758F5" w:rsidRDefault="00265A31" w:rsidP="00265A31">
      <w:pPr>
        <w:pStyle w:val="berschrift2"/>
        <w:rPr>
          <w:rStyle w:val="Fett"/>
          <w:b/>
          <w:bCs w:val="0"/>
        </w:rPr>
      </w:pPr>
      <w:r w:rsidRPr="00C758F5">
        <w:rPr>
          <w:rStyle w:val="Fett"/>
          <w:b/>
          <w:bCs w:val="0"/>
        </w:rPr>
        <w:t>Gültigkeit des Angebots</w:t>
      </w:r>
    </w:p>
    <w:p w14:paraId="3259001F" w14:textId="3D7DF922" w:rsidR="00265A31" w:rsidRDefault="00265A31" w:rsidP="004D089A">
      <w:pPr>
        <w:pStyle w:val="Textkrper"/>
      </w:pPr>
      <w:r>
        <w:t xml:space="preserve">Akzeptanz der Gültigkeit des Angebots von </w:t>
      </w:r>
      <w:r w:rsidR="006E61FD">
        <w:t>180</w:t>
      </w:r>
      <w:r>
        <w:t xml:space="preserve"> Tagen ab Schlusstermin für den Eingang der Angebote: </w:t>
      </w:r>
      <w:sdt>
        <w:sdtPr>
          <w:id w:val="-1491857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Ja</w:t>
      </w:r>
    </w:p>
    <w:p w14:paraId="28C5A0DC" w14:textId="69F38C36" w:rsidR="005A4923" w:rsidRDefault="005A4923" w:rsidP="005A4923">
      <w:pPr>
        <w:pStyle w:val="berschrift2"/>
      </w:pPr>
      <w:r>
        <w:t>Einzureichende Unterlagen</w:t>
      </w:r>
    </w:p>
    <w:tbl>
      <w:tblPr>
        <w:tblStyle w:val="Tabellenraster"/>
        <w:tblW w:w="9067" w:type="dxa"/>
        <w:tblLook w:val="0600" w:firstRow="0" w:lastRow="0" w:firstColumn="0" w:lastColumn="0" w:noHBand="1" w:noVBand="1"/>
      </w:tblPr>
      <w:tblGrid>
        <w:gridCol w:w="4673"/>
        <w:gridCol w:w="2126"/>
        <w:gridCol w:w="2268"/>
      </w:tblGrid>
      <w:tr w:rsidR="00A44AAA" w14:paraId="53AAD0B5" w14:textId="77777777" w:rsidTr="00A44AAA">
        <w:tc>
          <w:tcPr>
            <w:tcW w:w="4673" w:type="dxa"/>
            <w:vMerge w:val="restart"/>
          </w:tcPr>
          <w:p w14:paraId="566F1583" w14:textId="664A501C" w:rsidR="00A44AAA" w:rsidRDefault="00A44AAA" w:rsidP="00190A3E">
            <w:pPr>
              <w:pStyle w:val="TabTH"/>
            </w:pPr>
            <w:r>
              <w:t>Dokument</w:t>
            </w:r>
          </w:p>
        </w:tc>
        <w:tc>
          <w:tcPr>
            <w:tcW w:w="4394" w:type="dxa"/>
            <w:gridSpan w:val="2"/>
          </w:tcPr>
          <w:p w14:paraId="764124D1" w14:textId="77777777" w:rsidR="00A44AAA" w:rsidRPr="00A44AAA" w:rsidRDefault="00A44AAA" w:rsidP="00F21224">
            <w:pPr>
              <w:pStyle w:val="Textkrper"/>
              <w:rPr>
                <w:b/>
                <w:bCs/>
              </w:rPr>
            </w:pPr>
            <w:r w:rsidRPr="00A44AAA">
              <w:rPr>
                <w:b/>
                <w:bCs/>
              </w:rPr>
              <w:t>Zeitpunkt Einreichung</w:t>
            </w:r>
          </w:p>
          <w:p w14:paraId="7E992198" w14:textId="3C2E6288" w:rsidR="00A44AAA" w:rsidRPr="00A44AAA" w:rsidRDefault="00A44AAA" w:rsidP="00F21224">
            <w:pPr>
              <w:pStyle w:val="Textkrper"/>
              <w:rPr>
                <w:b/>
                <w:bCs/>
              </w:rPr>
            </w:pPr>
          </w:p>
        </w:tc>
      </w:tr>
      <w:tr w:rsidR="00A44AAA" w14:paraId="6633206B" w14:textId="77777777" w:rsidTr="00A44AAA">
        <w:trPr>
          <w:trHeight w:val="494"/>
        </w:trPr>
        <w:tc>
          <w:tcPr>
            <w:tcW w:w="4673" w:type="dxa"/>
            <w:vMerge/>
          </w:tcPr>
          <w:p w14:paraId="4C096267" w14:textId="77777777" w:rsidR="00A44AAA" w:rsidRDefault="00A44AAA" w:rsidP="00190A3E">
            <w:pPr>
              <w:pStyle w:val="TabTH"/>
            </w:pPr>
          </w:p>
        </w:tc>
        <w:tc>
          <w:tcPr>
            <w:tcW w:w="2126" w:type="dxa"/>
          </w:tcPr>
          <w:p w14:paraId="13B05FC9" w14:textId="090A6C8E" w:rsidR="00A44AAA" w:rsidRPr="00122B99" w:rsidRDefault="00A44AAA" w:rsidP="00F21224">
            <w:pPr>
              <w:pStyle w:val="Textkrper"/>
              <w:rPr>
                <w:b/>
                <w:bCs/>
                <w:sz w:val="18"/>
                <w:szCs w:val="18"/>
              </w:rPr>
            </w:pPr>
            <w:r w:rsidRPr="00122B99">
              <w:rPr>
                <w:b/>
                <w:bCs/>
                <w:sz w:val="18"/>
                <w:szCs w:val="18"/>
              </w:rPr>
              <w:t>Bei Angebotsabgabe</w:t>
            </w:r>
          </w:p>
        </w:tc>
        <w:tc>
          <w:tcPr>
            <w:tcW w:w="2268" w:type="dxa"/>
          </w:tcPr>
          <w:p w14:paraId="5317E1AD" w14:textId="77777777" w:rsidR="00A44AAA" w:rsidRDefault="00A44AAA" w:rsidP="00F21224">
            <w:pPr>
              <w:pStyle w:val="Textkrper"/>
              <w:rPr>
                <w:b/>
                <w:bCs/>
                <w:sz w:val="18"/>
                <w:szCs w:val="18"/>
              </w:rPr>
            </w:pPr>
            <w:r w:rsidRPr="00122B99">
              <w:rPr>
                <w:b/>
                <w:bCs/>
                <w:sz w:val="18"/>
                <w:szCs w:val="18"/>
              </w:rPr>
              <w:t xml:space="preserve">Vor Zuschlag, </w:t>
            </w:r>
          </w:p>
          <w:p w14:paraId="1F10E523" w14:textId="034FE11F" w:rsidR="00A44AAA" w:rsidRPr="00122B99" w:rsidRDefault="00A44AAA" w:rsidP="00F21224">
            <w:pPr>
              <w:pStyle w:val="Textkrper"/>
              <w:rPr>
                <w:b/>
                <w:bCs/>
                <w:sz w:val="18"/>
                <w:szCs w:val="18"/>
              </w:rPr>
            </w:pPr>
            <w:r w:rsidRPr="00122B99">
              <w:rPr>
                <w:b/>
                <w:bCs/>
                <w:sz w:val="18"/>
                <w:szCs w:val="18"/>
              </w:rPr>
              <w:t>auf A</w:t>
            </w:r>
            <w:r w:rsidR="000D5F0A">
              <w:rPr>
                <w:b/>
                <w:bCs/>
                <w:sz w:val="18"/>
                <w:szCs w:val="18"/>
              </w:rPr>
              <w:t>uf</w:t>
            </w:r>
            <w:r w:rsidRPr="00122B99">
              <w:rPr>
                <w:b/>
                <w:bCs/>
                <w:sz w:val="18"/>
                <w:szCs w:val="18"/>
              </w:rPr>
              <w:t>forderung hin</w:t>
            </w:r>
          </w:p>
        </w:tc>
      </w:tr>
      <w:tr w:rsidR="000A7C2B" w14:paraId="72DD0931" w14:textId="77777777" w:rsidTr="00A44AAA">
        <w:tc>
          <w:tcPr>
            <w:tcW w:w="4673" w:type="dxa"/>
            <w:hideMark/>
          </w:tcPr>
          <w:p w14:paraId="40B8ECD1" w14:textId="2645AD7E" w:rsidR="002D6892" w:rsidRDefault="002D6892" w:rsidP="002D6892">
            <w:pPr>
              <w:pStyle w:val="TabTH"/>
            </w:pPr>
            <w:r>
              <w:t xml:space="preserve">Vorliegendes Formular </w:t>
            </w:r>
            <w:r w:rsidR="006E61FD">
              <w:t>Anhang 02</w:t>
            </w:r>
          </w:p>
        </w:tc>
        <w:tc>
          <w:tcPr>
            <w:tcW w:w="2126" w:type="dxa"/>
          </w:tcPr>
          <w:p w14:paraId="0569244C" w14:textId="580D49E6" w:rsidR="002D6892" w:rsidRPr="00122B99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6898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AAA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beigelegt</w:t>
            </w:r>
          </w:p>
        </w:tc>
        <w:tc>
          <w:tcPr>
            <w:tcW w:w="2268" w:type="dxa"/>
          </w:tcPr>
          <w:p w14:paraId="1161E00D" w14:textId="6FD4A525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</w:tr>
      <w:tr w:rsidR="000A7C2B" w14:paraId="1D70C825" w14:textId="77777777" w:rsidTr="00A44AAA">
        <w:tc>
          <w:tcPr>
            <w:tcW w:w="4673" w:type="dxa"/>
            <w:hideMark/>
          </w:tcPr>
          <w:p w14:paraId="61D35DE0" w14:textId="146B0F24" w:rsidR="002D6892" w:rsidRDefault="002D6892" w:rsidP="002D6892">
            <w:pPr>
              <w:pStyle w:val="TabTH"/>
            </w:pPr>
            <w:r>
              <w:t xml:space="preserve">Selbstdeklaration BKB, Anhang </w:t>
            </w:r>
            <w:r w:rsidR="006E61FD">
              <w:t>03</w:t>
            </w:r>
          </w:p>
        </w:tc>
        <w:tc>
          <w:tcPr>
            <w:tcW w:w="2126" w:type="dxa"/>
          </w:tcPr>
          <w:p w14:paraId="1CAB2514" w14:textId="2206E57B" w:rsidR="002D6892" w:rsidRPr="00122B99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7172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892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beigelegt</w:t>
            </w:r>
          </w:p>
        </w:tc>
        <w:tc>
          <w:tcPr>
            <w:tcW w:w="2268" w:type="dxa"/>
          </w:tcPr>
          <w:p w14:paraId="04C53AE3" w14:textId="5AA305ED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</w:tr>
      <w:tr w:rsidR="000A7C2B" w14:paraId="4EED90C3" w14:textId="77777777" w:rsidTr="00A44AAA">
        <w:tc>
          <w:tcPr>
            <w:tcW w:w="4673" w:type="dxa"/>
          </w:tcPr>
          <w:p w14:paraId="085A9C02" w14:textId="3FB79252" w:rsidR="002D6892" w:rsidRDefault="002D6892" w:rsidP="002D6892">
            <w:pPr>
              <w:pStyle w:val="TabTH"/>
            </w:pPr>
            <w:r>
              <w:t>Selbsttest Logib (bei mehr als 100 Mitarbeitern)</w:t>
            </w:r>
          </w:p>
        </w:tc>
        <w:tc>
          <w:tcPr>
            <w:tcW w:w="2126" w:type="dxa"/>
          </w:tcPr>
          <w:p w14:paraId="171FAA1B" w14:textId="526C0749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4CD9C2F" w14:textId="28C8F9E2" w:rsidR="002D6892" w:rsidRPr="00122B99" w:rsidDel="002D6892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5103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892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wird nachgereicht</w:t>
            </w:r>
          </w:p>
        </w:tc>
      </w:tr>
      <w:tr w:rsidR="000A7C2B" w14:paraId="7F3FCA51" w14:textId="77777777" w:rsidTr="00A44AAA">
        <w:tc>
          <w:tcPr>
            <w:tcW w:w="4673" w:type="dxa"/>
          </w:tcPr>
          <w:p w14:paraId="588AEC8E" w14:textId="35023216" w:rsidR="002D6892" w:rsidRDefault="002D6892" w:rsidP="002D6892">
            <w:pPr>
              <w:pStyle w:val="TabTH"/>
            </w:pPr>
            <w:r>
              <w:t>Selbstdeklaration Art. 29c Ukraine-Verordnung</w:t>
            </w:r>
            <w:r w:rsidR="0031480B">
              <w:t>, Anhang 07</w:t>
            </w:r>
          </w:p>
        </w:tc>
        <w:tc>
          <w:tcPr>
            <w:tcW w:w="2126" w:type="dxa"/>
          </w:tcPr>
          <w:p w14:paraId="64A1E5BD" w14:textId="26A40BD8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1F781EA" w14:textId="21D31A70" w:rsidR="002D6892" w:rsidRPr="00122B99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2871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892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wird nachgereicht</w:t>
            </w:r>
          </w:p>
        </w:tc>
      </w:tr>
      <w:tr w:rsidR="000A7C2B" w14:paraId="0B6A84B0" w14:textId="77777777" w:rsidTr="00A44AAA">
        <w:tc>
          <w:tcPr>
            <w:tcW w:w="4673" w:type="dxa"/>
          </w:tcPr>
          <w:p w14:paraId="4BFA1C0E" w14:textId="6626E407" w:rsidR="002D6892" w:rsidRDefault="002D6892" w:rsidP="002D6892">
            <w:pPr>
              <w:pStyle w:val="TabTH"/>
            </w:pPr>
            <w:r>
              <w:t>Auszug aus dem Betreibungsregister</w:t>
            </w:r>
          </w:p>
        </w:tc>
        <w:tc>
          <w:tcPr>
            <w:tcW w:w="2126" w:type="dxa"/>
          </w:tcPr>
          <w:p w14:paraId="55131376" w14:textId="77777777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7DE6F8E" w14:textId="79E86156" w:rsidR="002D6892" w:rsidRPr="00122B99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53730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892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wird nachgereicht</w:t>
            </w:r>
          </w:p>
        </w:tc>
      </w:tr>
      <w:tr w:rsidR="000A7C2B" w14:paraId="3068D073" w14:textId="77777777" w:rsidTr="00A44AAA">
        <w:tc>
          <w:tcPr>
            <w:tcW w:w="4673" w:type="dxa"/>
          </w:tcPr>
          <w:p w14:paraId="32DC874C" w14:textId="7EC3E8F7" w:rsidR="002D6892" w:rsidRPr="00BC144F" w:rsidRDefault="00F71C1D" w:rsidP="002D6892">
            <w:pPr>
              <w:pStyle w:val="TabTH"/>
            </w:pPr>
            <w:r>
              <w:t xml:space="preserve">1 </w:t>
            </w:r>
            <w:r w:rsidR="002D6892" w:rsidRPr="00BC144F">
              <w:t>USB-Stick</w:t>
            </w:r>
          </w:p>
          <w:p w14:paraId="513F2A1A" w14:textId="25B3A969" w:rsidR="002D6892" w:rsidRPr="00CB43ED" w:rsidRDefault="002D6892" w:rsidP="002D6892">
            <w:pPr>
              <w:pStyle w:val="TabTH"/>
              <w:rPr>
                <w:b w:val="0"/>
              </w:rPr>
            </w:pPr>
            <w:r w:rsidRPr="00CB43ED">
              <w:rPr>
                <w:b w:val="0"/>
              </w:rPr>
              <w:t>(Bitte beachten Sie, dass die gesamte Offerte auf dem USB-Stick enthalten sein muss)</w:t>
            </w:r>
          </w:p>
        </w:tc>
        <w:tc>
          <w:tcPr>
            <w:tcW w:w="2126" w:type="dxa"/>
          </w:tcPr>
          <w:p w14:paraId="1A8CE31E" w14:textId="5FE1C1A7" w:rsidR="002D6892" w:rsidRPr="00122B99" w:rsidRDefault="007D628E" w:rsidP="002D6892">
            <w:pPr>
              <w:pStyle w:val="Textkrp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4353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892" w:rsidRPr="00122B99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D6892" w:rsidRPr="00122B99">
              <w:rPr>
                <w:sz w:val="18"/>
                <w:szCs w:val="18"/>
              </w:rPr>
              <w:t xml:space="preserve"> beigelegt</w:t>
            </w:r>
          </w:p>
        </w:tc>
        <w:tc>
          <w:tcPr>
            <w:tcW w:w="2268" w:type="dxa"/>
          </w:tcPr>
          <w:p w14:paraId="7F3F09D3" w14:textId="18F3898B" w:rsidR="002D6892" w:rsidRPr="00122B99" w:rsidRDefault="002D6892" w:rsidP="002D6892">
            <w:pPr>
              <w:pStyle w:val="Textkrper"/>
              <w:rPr>
                <w:sz w:val="18"/>
                <w:szCs w:val="18"/>
              </w:rPr>
            </w:pPr>
          </w:p>
        </w:tc>
      </w:tr>
    </w:tbl>
    <w:p w14:paraId="40119BBA" w14:textId="56F1C135" w:rsidR="005A4923" w:rsidRDefault="005A4923" w:rsidP="0058632F">
      <w:pPr>
        <w:pStyle w:val="Textkrper"/>
        <w:spacing w:before="240"/>
        <w:rPr>
          <w:rFonts w:ascii="Arial" w:hAnsi="Arial" w:cs="Arial"/>
          <w:szCs w:val="22"/>
        </w:rPr>
      </w:pPr>
    </w:p>
    <w:sectPr w:rsidR="005A4923" w:rsidSect="00F3790C">
      <w:footerReference w:type="default" r:id="rId9"/>
      <w:headerReference w:type="first" r:id="rId10"/>
      <w:footerReference w:type="first" r:id="rId11"/>
      <w:pgSz w:w="11906" w:h="16838" w:code="9"/>
      <w:pgMar w:top="1191" w:right="1077" w:bottom="124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FDD4" w14:textId="77777777" w:rsidR="007D628E" w:rsidRDefault="007D628E" w:rsidP="00511206">
      <w:pPr>
        <w:spacing w:line="240" w:lineRule="auto"/>
      </w:pPr>
      <w:r>
        <w:separator/>
      </w:r>
    </w:p>
  </w:endnote>
  <w:endnote w:type="continuationSeparator" w:id="0">
    <w:p w14:paraId="41D42CDE" w14:textId="77777777" w:rsidR="007D628E" w:rsidRDefault="007D628E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0EC4A" w14:textId="79135189" w:rsidR="007C700E" w:rsidRDefault="007D628E" w:rsidP="00DD1D2E">
    <w:pPr>
      <w:pStyle w:val="Fuzeile"/>
    </w:pPr>
    <w:sdt>
      <w:sdtPr>
        <w:rPr>
          <w:rFonts w:ascii="Arial" w:hAnsi="Arial" w:cs="Arial"/>
          <w:bCs/>
          <w:sz w:val="14"/>
          <w:szCs w:val="14"/>
        </w:rPr>
        <w:id w:val="258961540"/>
        <w:lock w:val="sdtContentLocked"/>
        <w:placeholder>
          <w:docPart w:val="D13B67C640E74DC782262E07F37B6289"/>
        </w:placeholder>
        <w:text w:multiLine="1"/>
      </w:sdtPr>
      <w:sdtEndPr/>
      <w:sdtContent>
        <w:r w:rsidR="007C700E" w:rsidRPr="008409AC">
          <w:rPr>
            <w:rFonts w:ascii="Arial" w:hAnsi="Arial" w:cs="Arial"/>
            <w:bCs/>
            <w:sz w:val="14"/>
            <w:szCs w:val="14"/>
          </w:rPr>
          <w:t>Dokument basierend auf der Vorlage des Kompetenzzentrum Beschaffungswesen Bund KBB</w:t>
        </w:r>
        <w:r w:rsidR="007C700E" w:rsidRPr="008409AC">
          <w:rPr>
            <w:rFonts w:ascii="Arial" w:hAnsi="Arial" w:cs="Arial"/>
            <w:bCs/>
            <w:sz w:val="14"/>
            <w:szCs w:val="14"/>
          </w:rPr>
          <w:br/>
        </w:r>
        <w:r w:rsidR="008409AC" w:rsidRPr="00582843">
          <w:rPr>
            <w:rFonts w:ascii="Arial" w:hAnsi="Arial" w:cs="Arial"/>
            <w:bCs/>
            <w:sz w:val="14"/>
            <w:szCs w:val="14"/>
          </w:rPr>
          <w:t>Strategischer Einkauf IT BBL | Februar 2024</w:t>
        </w:r>
      </w:sdtContent>
    </w:sdt>
  </w:p>
  <w:p w14:paraId="42E5C8E5" w14:textId="77777777" w:rsidR="007C700E" w:rsidRDefault="007D628E" w:rsidP="00DD1D2E">
    <w:pPr>
      <w:pStyle w:val="Fuzeile"/>
    </w:pPr>
    <w:r>
      <w:fldChar w:fldCharType="begin" w:fldLock="1"/>
    </w:r>
    <w:r>
      <w:instrText xml:space="preserve"> DOCVARIABLE  "VLM:Dokument.Geschaeftsdetails.Geschaeftstitel"  \* MERGEFORMAT </w:instrText>
    </w:r>
    <w:r>
      <w:fldChar w:fldCharType="separate"/>
    </w:r>
    <w:r w:rsidR="00071097">
      <w:t>﻿</w:t>
    </w:r>
    <w:r>
      <w:fldChar w:fldCharType="end"/>
    </w:r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n6wEAALw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63AE" w14:textId="1884B067" w:rsidR="007C700E" w:rsidRDefault="007D628E" w:rsidP="00DD1D2E">
    <w:pPr>
      <w:pStyle w:val="Fuzeile"/>
    </w:pPr>
    <w:sdt>
      <w:sdtPr>
        <w:rPr>
          <w:rFonts w:ascii="Arial" w:hAnsi="Arial" w:cs="Arial"/>
          <w:bCs/>
          <w:sz w:val="14"/>
          <w:szCs w:val="14"/>
        </w:rPr>
        <w:id w:val="-1983298620"/>
        <w:lock w:val="sdtContentLocked"/>
        <w:placeholder>
          <w:docPart w:val="C52E886AF5934F949BA7075458154774"/>
        </w:placeholder>
        <w:text w:multiLine="1"/>
      </w:sdtPr>
      <w:sdtEndPr/>
      <w:sdtContent>
        <w:r w:rsidR="007C700E" w:rsidRPr="002D6892">
          <w:rPr>
            <w:rFonts w:ascii="Arial" w:hAnsi="Arial" w:cs="Arial"/>
            <w:bCs/>
            <w:sz w:val="14"/>
            <w:szCs w:val="14"/>
          </w:rPr>
          <w:t>Dokument basierend auf der Vorlage des Kompetenzzentrum Beschaffungswesen Bund KBB</w:t>
        </w:r>
        <w:r w:rsidR="007C700E" w:rsidRPr="002D6892">
          <w:rPr>
            <w:rFonts w:ascii="Arial" w:hAnsi="Arial" w:cs="Arial"/>
            <w:bCs/>
            <w:sz w:val="14"/>
            <w:szCs w:val="14"/>
          </w:rPr>
          <w:br/>
        </w:r>
        <w:r w:rsidR="002D6892" w:rsidRPr="008B3886">
          <w:rPr>
            <w:rFonts w:ascii="Arial" w:hAnsi="Arial" w:cs="Arial"/>
            <w:bCs/>
            <w:sz w:val="14"/>
            <w:szCs w:val="14"/>
          </w:rPr>
          <w:t>Strategischer Einkauf IT BBL | Februar 2024</w:t>
        </w:r>
      </w:sdtContent>
    </w:sdt>
  </w:p>
  <w:p w14:paraId="3265D477" w14:textId="77777777" w:rsidR="007C700E" w:rsidRDefault="007D628E">
    <w:pPr>
      <w:pStyle w:val="Fuzeile"/>
    </w:pPr>
    <w:r>
      <w:fldChar w:fldCharType="begin" w:fldLock="1"/>
    </w:r>
    <w:r>
      <w:instrText xml:space="preserve"> DOCVARIABLE  "VLM:Dokument.Geschaeftsdetails.Geschaeftstitel"  \* MERGEFORMAT </w:instrText>
    </w:r>
    <w:r>
      <w:fldChar w:fldCharType="separate"/>
    </w:r>
    <w:r w:rsidR="00071097">
      <w:t>﻿</w:t>
    </w:r>
    <w:r>
      <w:fldChar w:fldCharType="end"/>
    </w:r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F065" w14:textId="77777777" w:rsidR="007D628E" w:rsidRDefault="007D628E" w:rsidP="00511206">
      <w:pPr>
        <w:spacing w:line="240" w:lineRule="auto"/>
      </w:pPr>
      <w:r>
        <w:separator/>
      </w:r>
    </w:p>
  </w:footnote>
  <w:footnote w:type="continuationSeparator" w:id="0">
    <w:p w14:paraId="4B85959E" w14:textId="77777777" w:rsidR="007D628E" w:rsidRDefault="007D628E" w:rsidP="005112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25E3" w14:textId="77777777" w:rsidR="007C700E" w:rsidRDefault="007C700E" w:rsidP="009B6F29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1EB169F5" w:rsidR="007C700E" w:rsidRPr="00FC1260" w:rsidRDefault="000E4162" w:rsidP="007C700E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r>
                            <w:rPr>
                              <w:lang w:val="de-CH"/>
                            </w:rPr>
                            <w:t>Eidgenössisches Finanzdepartement EFD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b/>
                              <w:lang w:val="de-CH"/>
                            </w:rPr>
                            <w:t>Bundesamt für Bauten und Logistik BBL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Logistik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Beschaffung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" filled="f" stroked="f">
              <v:textbox inset="0,0,0,0">
                <w:txbxContent>
                  <w:p w14:paraId="3013484F" w14:textId="1EB169F5" w:rsidR="007C700E" w:rsidRPr="00FC1260" w:rsidRDefault="000E4162" w:rsidP="007C700E">
                    <w:pPr>
                      <w:pStyle w:val="Text75"/>
                      <w:rPr>
                        <w:lang w:val="de-CH"/>
                      </w:rPr>
                    </w:pPr>
                    <w:r>
                      <w:rPr>
                        <w:lang w:val="de-CH"/>
                      </w:rPr>
                      <w:t>Eidgenössisches Finanzdepartement EFD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b/>
                        <w:lang w:val="de-CH"/>
                      </w:rPr>
                      <w:t>Bundesamt für Bauten und Logistik BBL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Logistik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Beschaffung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L+H4TULAgAAHg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5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6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C2D05"/>
    <w:multiLevelType w:val="multilevel"/>
    <w:tmpl w:val="301A9A22"/>
    <w:numStyleLink w:val="Strich"/>
  </w:abstractNum>
  <w:abstractNum w:abstractNumId="18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19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26FA3"/>
    <w:multiLevelType w:val="multilevel"/>
    <w:tmpl w:val="5790A794"/>
    <w:numStyleLink w:val="Punkt"/>
  </w:abstractNum>
  <w:abstractNum w:abstractNumId="22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>
    <w:abstractNumId w:val="14"/>
  </w:num>
  <w:num w:numId="6">
    <w:abstractNumId w:val="10"/>
  </w:num>
  <w:num w:numId="7">
    <w:abstractNumId w:val="5"/>
  </w:num>
  <w:num w:numId="8">
    <w:abstractNumId w:val="21"/>
  </w:num>
  <w:num w:numId="9">
    <w:abstractNumId w:val="17"/>
  </w:num>
  <w:num w:numId="10">
    <w:abstractNumId w:val="4"/>
  </w:num>
  <w:num w:numId="11">
    <w:abstractNumId w:val="20"/>
  </w:num>
  <w:num w:numId="12">
    <w:abstractNumId w:val="12"/>
  </w:num>
  <w:num w:numId="13">
    <w:abstractNumId w:val="11"/>
  </w:num>
  <w:num w:numId="14">
    <w:abstractNumId w:val="1"/>
  </w:num>
  <w:num w:numId="15">
    <w:abstractNumId w:val="9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>
    <w:abstractNumId w:val="7"/>
  </w:num>
  <w:num w:numId="34">
    <w:abstractNumId w:val="8"/>
  </w:num>
  <w:num w:numId="35">
    <w:abstractNumId w:val="2"/>
  </w:num>
  <w:num w:numId="36">
    <w:abstractNumId w:val="0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>
    <w:abstractNumId w:val="13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en-US" w:vendorID="64" w:dllVersion="4096" w:nlCheck="1" w:checkStyle="0"/>
  <w:activeWritingStyle w:appName="MSWord" w:lang="de-CH" w:vendorID="64" w:dllVersion="0" w:nlCheck="1" w:checkStyle="0"/>
  <w:proofState w:spelling="clean" w:grammar="clean"/>
  <w:documentProtection w:edit="forms" w:enforcement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6236"/>
    <w:rsid w:val="00077D54"/>
    <w:rsid w:val="000800F3"/>
    <w:rsid w:val="00081A62"/>
    <w:rsid w:val="000825EB"/>
    <w:rsid w:val="00082FE4"/>
    <w:rsid w:val="00083C10"/>
    <w:rsid w:val="00083E45"/>
    <w:rsid w:val="0008436B"/>
    <w:rsid w:val="000845C6"/>
    <w:rsid w:val="00084D0E"/>
    <w:rsid w:val="00091D6E"/>
    <w:rsid w:val="00091E90"/>
    <w:rsid w:val="000936F2"/>
    <w:rsid w:val="0009437E"/>
    <w:rsid w:val="000A7C2B"/>
    <w:rsid w:val="000B0D94"/>
    <w:rsid w:val="000B0F97"/>
    <w:rsid w:val="000B1A1E"/>
    <w:rsid w:val="000C32F1"/>
    <w:rsid w:val="000C5965"/>
    <w:rsid w:val="000D484B"/>
    <w:rsid w:val="000D57A7"/>
    <w:rsid w:val="000D5F0A"/>
    <w:rsid w:val="000E2815"/>
    <w:rsid w:val="000E4162"/>
    <w:rsid w:val="000E45C2"/>
    <w:rsid w:val="000F1B53"/>
    <w:rsid w:val="000F2353"/>
    <w:rsid w:val="000F60FF"/>
    <w:rsid w:val="00100A2B"/>
    <w:rsid w:val="0010384D"/>
    <w:rsid w:val="00105149"/>
    <w:rsid w:val="001058D8"/>
    <w:rsid w:val="00105C98"/>
    <w:rsid w:val="0010628B"/>
    <w:rsid w:val="00107DA2"/>
    <w:rsid w:val="00121B45"/>
    <w:rsid w:val="00122B99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5FA8"/>
    <w:rsid w:val="001761CE"/>
    <w:rsid w:val="00190A3E"/>
    <w:rsid w:val="00191B58"/>
    <w:rsid w:val="00192850"/>
    <w:rsid w:val="00192856"/>
    <w:rsid w:val="00192D4D"/>
    <w:rsid w:val="00193677"/>
    <w:rsid w:val="001945F9"/>
    <w:rsid w:val="001A0D91"/>
    <w:rsid w:val="001A0F16"/>
    <w:rsid w:val="001A1CE7"/>
    <w:rsid w:val="001A2159"/>
    <w:rsid w:val="001A4AA9"/>
    <w:rsid w:val="001A52FA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7508"/>
    <w:rsid w:val="002466D7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915A8"/>
    <w:rsid w:val="002955F7"/>
    <w:rsid w:val="00297D6C"/>
    <w:rsid w:val="002A0428"/>
    <w:rsid w:val="002A06F8"/>
    <w:rsid w:val="002A157A"/>
    <w:rsid w:val="002A2286"/>
    <w:rsid w:val="002A352B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D6892"/>
    <w:rsid w:val="002E2C8F"/>
    <w:rsid w:val="002E6D8B"/>
    <w:rsid w:val="002E717D"/>
    <w:rsid w:val="003068A1"/>
    <w:rsid w:val="0031480B"/>
    <w:rsid w:val="00321259"/>
    <w:rsid w:val="00321D01"/>
    <w:rsid w:val="003249E1"/>
    <w:rsid w:val="0033287B"/>
    <w:rsid w:val="003436F1"/>
    <w:rsid w:val="00343868"/>
    <w:rsid w:val="00350254"/>
    <w:rsid w:val="00352DDF"/>
    <w:rsid w:val="00353696"/>
    <w:rsid w:val="003536C1"/>
    <w:rsid w:val="003543BF"/>
    <w:rsid w:val="003639CD"/>
    <w:rsid w:val="00365104"/>
    <w:rsid w:val="0036614F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3742"/>
    <w:rsid w:val="00383EA5"/>
    <w:rsid w:val="003877E6"/>
    <w:rsid w:val="003A2C16"/>
    <w:rsid w:val="003A369E"/>
    <w:rsid w:val="003A428D"/>
    <w:rsid w:val="003A7456"/>
    <w:rsid w:val="003B1B67"/>
    <w:rsid w:val="003B3251"/>
    <w:rsid w:val="003B3A57"/>
    <w:rsid w:val="003B78AA"/>
    <w:rsid w:val="003C2426"/>
    <w:rsid w:val="003C2CCC"/>
    <w:rsid w:val="003C6BE5"/>
    <w:rsid w:val="003C7C5B"/>
    <w:rsid w:val="003E344C"/>
    <w:rsid w:val="003E43D9"/>
    <w:rsid w:val="003E4BDF"/>
    <w:rsid w:val="003E521E"/>
    <w:rsid w:val="003E6352"/>
    <w:rsid w:val="003E751D"/>
    <w:rsid w:val="003E7B42"/>
    <w:rsid w:val="003F73D6"/>
    <w:rsid w:val="004037D5"/>
    <w:rsid w:val="0040666B"/>
    <w:rsid w:val="00407FAD"/>
    <w:rsid w:val="004155AE"/>
    <w:rsid w:val="004167E4"/>
    <w:rsid w:val="00417E69"/>
    <w:rsid w:val="004244C0"/>
    <w:rsid w:val="004274E9"/>
    <w:rsid w:val="00434C00"/>
    <w:rsid w:val="004355D6"/>
    <w:rsid w:val="00447A5C"/>
    <w:rsid w:val="00454B70"/>
    <w:rsid w:val="00454EFF"/>
    <w:rsid w:val="0045765A"/>
    <w:rsid w:val="00460138"/>
    <w:rsid w:val="0046439D"/>
    <w:rsid w:val="0047108A"/>
    <w:rsid w:val="004805A6"/>
    <w:rsid w:val="004822AA"/>
    <w:rsid w:val="00482BAB"/>
    <w:rsid w:val="00483829"/>
    <w:rsid w:val="00484FB3"/>
    <w:rsid w:val="00497C02"/>
    <w:rsid w:val="004A2544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55B2"/>
    <w:rsid w:val="004D089A"/>
    <w:rsid w:val="004D11D0"/>
    <w:rsid w:val="004D5B0D"/>
    <w:rsid w:val="004E2B25"/>
    <w:rsid w:val="004E2E09"/>
    <w:rsid w:val="004E70A8"/>
    <w:rsid w:val="004F0D9C"/>
    <w:rsid w:val="004F160B"/>
    <w:rsid w:val="004F2F9F"/>
    <w:rsid w:val="004F3BF3"/>
    <w:rsid w:val="004F6C90"/>
    <w:rsid w:val="004F6F0C"/>
    <w:rsid w:val="00500690"/>
    <w:rsid w:val="005010D6"/>
    <w:rsid w:val="005072A2"/>
    <w:rsid w:val="00511206"/>
    <w:rsid w:val="00512D5F"/>
    <w:rsid w:val="00512E3E"/>
    <w:rsid w:val="00513565"/>
    <w:rsid w:val="00520628"/>
    <w:rsid w:val="00523A1F"/>
    <w:rsid w:val="00526144"/>
    <w:rsid w:val="00531BA8"/>
    <w:rsid w:val="00537AFA"/>
    <w:rsid w:val="00541CD4"/>
    <w:rsid w:val="00544FD3"/>
    <w:rsid w:val="00546B61"/>
    <w:rsid w:val="00547C2D"/>
    <w:rsid w:val="0055091A"/>
    <w:rsid w:val="00551A63"/>
    <w:rsid w:val="00553A83"/>
    <w:rsid w:val="00553BB7"/>
    <w:rsid w:val="00554B90"/>
    <w:rsid w:val="00561745"/>
    <w:rsid w:val="005622AE"/>
    <w:rsid w:val="0056376F"/>
    <w:rsid w:val="005646D6"/>
    <w:rsid w:val="00570606"/>
    <w:rsid w:val="00571444"/>
    <w:rsid w:val="0058170B"/>
    <w:rsid w:val="0058632F"/>
    <w:rsid w:val="00587A6E"/>
    <w:rsid w:val="0059172D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437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5461"/>
    <w:rsid w:val="0060118F"/>
    <w:rsid w:val="00601C2D"/>
    <w:rsid w:val="00602B90"/>
    <w:rsid w:val="00604CD3"/>
    <w:rsid w:val="00605A03"/>
    <w:rsid w:val="006144AA"/>
    <w:rsid w:val="00615B0C"/>
    <w:rsid w:val="00621392"/>
    <w:rsid w:val="006221B3"/>
    <w:rsid w:val="006225FE"/>
    <w:rsid w:val="00623058"/>
    <w:rsid w:val="00623978"/>
    <w:rsid w:val="00624E3B"/>
    <w:rsid w:val="00631D1A"/>
    <w:rsid w:val="00634AC3"/>
    <w:rsid w:val="00634B54"/>
    <w:rsid w:val="00640D99"/>
    <w:rsid w:val="00645939"/>
    <w:rsid w:val="00645DD4"/>
    <w:rsid w:val="006463AC"/>
    <w:rsid w:val="0065256B"/>
    <w:rsid w:val="00653AB8"/>
    <w:rsid w:val="0066273C"/>
    <w:rsid w:val="00662E97"/>
    <w:rsid w:val="00681B18"/>
    <w:rsid w:val="00681EE9"/>
    <w:rsid w:val="0068660F"/>
    <w:rsid w:val="0069499F"/>
    <w:rsid w:val="00697A5A"/>
    <w:rsid w:val="006A1ACF"/>
    <w:rsid w:val="006A3874"/>
    <w:rsid w:val="006A65BE"/>
    <w:rsid w:val="006B14C6"/>
    <w:rsid w:val="006B1623"/>
    <w:rsid w:val="006B2826"/>
    <w:rsid w:val="006B3545"/>
    <w:rsid w:val="006B3761"/>
    <w:rsid w:val="006B5F6E"/>
    <w:rsid w:val="006C1C6B"/>
    <w:rsid w:val="006C46E7"/>
    <w:rsid w:val="006C5B68"/>
    <w:rsid w:val="006C6E9A"/>
    <w:rsid w:val="006E61FD"/>
    <w:rsid w:val="006F110E"/>
    <w:rsid w:val="006F42B5"/>
    <w:rsid w:val="006F47CD"/>
    <w:rsid w:val="006F5B85"/>
    <w:rsid w:val="006F69FF"/>
    <w:rsid w:val="006F7839"/>
    <w:rsid w:val="00710B08"/>
    <w:rsid w:val="00712EDA"/>
    <w:rsid w:val="00715348"/>
    <w:rsid w:val="00726990"/>
    <w:rsid w:val="0073313E"/>
    <w:rsid w:val="00733D4C"/>
    <w:rsid w:val="00734D9B"/>
    <w:rsid w:val="007413A9"/>
    <w:rsid w:val="00742F65"/>
    <w:rsid w:val="007452C1"/>
    <w:rsid w:val="007473C4"/>
    <w:rsid w:val="0075091B"/>
    <w:rsid w:val="00752205"/>
    <w:rsid w:val="00752F7C"/>
    <w:rsid w:val="00753CAD"/>
    <w:rsid w:val="00761F2A"/>
    <w:rsid w:val="00762CA3"/>
    <w:rsid w:val="00770138"/>
    <w:rsid w:val="007735AC"/>
    <w:rsid w:val="00775673"/>
    <w:rsid w:val="00776A60"/>
    <w:rsid w:val="00780AC6"/>
    <w:rsid w:val="00782D73"/>
    <w:rsid w:val="007876EC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28E"/>
    <w:rsid w:val="007D6C22"/>
    <w:rsid w:val="007D6FAF"/>
    <w:rsid w:val="007E2256"/>
    <w:rsid w:val="007E7037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30B8C"/>
    <w:rsid w:val="00837016"/>
    <w:rsid w:val="008409AC"/>
    <w:rsid w:val="00842F92"/>
    <w:rsid w:val="008436CC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57C2"/>
    <w:rsid w:val="008E7DDF"/>
    <w:rsid w:val="008F00BF"/>
    <w:rsid w:val="008F1FAE"/>
    <w:rsid w:val="008F4202"/>
    <w:rsid w:val="0090066A"/>
    <w:rsid w:val="00901516"/>
    <w:rsid w:val="00904A21"/>
    <w:rsid w:val="00905712"/>
    <w:rsid w:val="00905FFE"/>
    <w:rsid w:val="00911F9D"/>
    <w:rsid w:val="00912E36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77AD"/>
    <w:rsid w:val="0097467F"/>
    <w:rsid w:val="0097613F"/>
    <w:rsid w:val="009871DA"/>
    <w:rsid w:val="009879CE"/>
    <w:rsid w:val="0099212F"/>
    <w:rsid w:val="0099437D"/>
    <w:rsid w:val="009971DD"/>
    <w:rsid w:val="0099725B"/>
    <w:rsid w:val="009A3BB2"/>
    <w:rsid w:val="009A3EF3"/>
    <w:rsid w:val="009A7D47"/>
    <w:rsid w:val="009B07BD"/>
    <w:rsid w:val="009B5371"/>
    <w:rsid w:val="009B6F29"/>
    <w:rsid w:val="009B7083"/>
    <w:rsid w:val="009B7E26"/>
    <w:rsid w:val="009C3ED4"/>
    <w:rsid w:val="009D15D2"/>
    <w:rsid w:val="009D65F1"/>
    <w:rsid w:val="009D6947"/>
    <w:rsid w:val="009E4860"/>
    <w:rsid w:val="009F17E0"/>
    <w:rsid w:val="009F339D"/>
    <w:rsid w:val="009F5CAF"/>
    <w:rsid w:val="009F6F0E"/>
    <w:rsid w:val="009F7B00"/>
    <w:rsid w:val="00A006BF"/>
    <w:rsid w:val="00A0469C"/>
    <w:rsid w:val="00A06A9D"/>
    <w:rsid w:val="00A1076B"/>
    <w:rsid w:val="00A123E6"/>
    <w:rsid w:val="00A125F6"/>
    <w:rsid w:val="00A15228"/>
    <w:rsid w:val="00A16ACC"/>
    <w:rsid w:val="00A26854"/>
    <w:rsid w:val="00A321B8"/>
    <w:rsid w:val="00A33213"/>
    <w:rsid w:val="00A3357A"/>
    <w:rsid w:val="00A339F0"/>
    <w:rsid w:val="00A37AD8"/>
    <w:rsid w:val="00A4257D"/>
    <w:rsid w:val="00A44A9B"/>
    <w:rsid w:val="00A44AAA"/>
    <w:rsid w:val="00A451A0"/>
    <w:rsid w:val="00A45C53"/>
    <w:rsid w:val="00A525C9"/>
    <w:rsid w:val="00A55A05"/>
    <w:rsid w:val="00A561ED"/>
    <w:rsid w:val="00A5752C"/>
    <w:rsid w:val="00A641C0"/>
    <w:rsid w:val="00A65DBC"/>
    <w:rsid w:val="00A66614"/>
    <w:rsid w:val="00A711DE"/>
    <w:rsid w:val="00A712D3"/>
    <w:rsid w:val="00A765C3"/>
    <w:rsid w:val="00A77ABC"/>
    <w:rsid w:val="00A81B30"/>
    <w:rsid w:val="00A8749C"/>
    <w:rsid w:val="00A90653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8FD"/>
    <w:rsid w:val="00AD3FDE"/>
    <w:rsid w:val="00AD4B49"/>
    <w:rsid w:val="00AD52C4"/>
    <w:rsid w:val="00AE02E5"/>
    <w:rsid w:val="00AE4211"/>
    <w:rsid w:val="00AE4253"/>
    <w:rsid w:val="00AE542F"/>
    <w:rsid w:val="00AF2E91"/>
    <w:rsid w:val="00B11C01"/>
    <w:rsid w:val="00B13EBD"/>
    <w:rsid w:val="00B31B8E"/>
    <w:rsid w:val="00B33DCF"/>
    <w:rsid w:val="00B409D4"/>
    <w:rsid w:val="00B4326F"/>
    <w:rsid w:val="00B43318"/>
    <w:rsid w:val="00B52339"/>
    <w:rsid w:val="00B62E80"/>
    <w:rsid w:val="00B670EB"/>
    <w:rsid w:val="00B671BD"/>
    <w:rsid w:val="00B6780D"/>
    <w:rsid w:val="00B718D6"/>
    <w:rsid w:val="00B725B7"/>
    <w:rsid w:val="00B725B8"/>
    <w:rsid w:val="00B76F43"/>
    <w:rsid w:val="00B77F70"/>
    <w:rsid w:val="00B85E12"/>
    <w:rsid w:val="00B8728D"/>
    <w:rsid w:val="00B874FC"/>
    <w:rsid w:val="00BA0635"/>
    <w:rsid w:val="00BA0CA1"/>
    <w:rsid w:val="00BA0FD3"/>
    <w:rsid w:val="00BA3BCF"/>
    <w:rsid w:val="00BB1E6E"/>
    <w:rsid w:val="00BB287B"/>
    <w:rsid w:val="00BB3FFE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6EA9"/>
    <w:rsid w:val="00BF4816"/>
    <w:rsid w:val="00BF4BDF"/>
    <w:rsid w:val="00BF5E76"/>
    <w:rsid w:val="00BF639B"/>
    <w:rsid w:val="00C064BC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0E20"/>
    <w:rsid w:val="00C7278C"/>
    <w:rsid w:val="00C72A02"/>
    <w:rsid w:val="00C80E65"/>
    <w:rsid w:val="00C823FF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75FE"/>
    <w:rsid w:val="00D00895"/>
    <w:rsid w:val="00D1143B"/>
    <w:rsid w:val="00D16CD8"/>
    <w:rsid w:val="00D1796D"/>
    <w:rsid w:val="00D2303F"/>
    <w:rsid w:val="00D30016"/>
    <w:rsid w:val="00D3336E"/>
    <w:rsid w:val="00D34937"/>
    <w:rsid w:val="00D3611F"/>
    <w:rsid w:val="00D367E4"/>
    <w:rsid w:val="00D4135C"/>
    <w:rsid w:val="00D414A6"/>
    <w:rsid w:val="00D50B29"/>
    <w:rsid w:val="00D57B8D"/>
    <w:rsid w:val="00D60D26"/>
    <w:rsid w:val="00D62B5A"/>
    <w:rsid w:val="00D634F1"/>
    <w:rsid w:val="00D654D0"/>
    <w:rsid w:val="00D67AD8"/>
    <w:rsid w:val="00D72B79"/>
    <w:rsid w:val="00D731F3"/>
    <w:rsid w:val="00D735CF"/>
    <w:rsid w:val="00D74A9A"/>
    <w:rsid w:val="00D76886"/>
    <w:rsid w:val="00D80683"/>
    <w:rsid w:val="00D81FAB"/>
    <w:rsid w:val="00D82BB2"/>
    <w:rsid w:val="00D861FD"/>
    <w:rsid w:val="00D91026"/>
    <w:rsid w:val="00D927EF"/>
    <w:rsid w:val="00D96A8A"/>
    <w:rsid w:val="00D97866"/>
    <w:rsid w:val="00DA1A09"/>
    <w:rsid w:val="00DB2323"/>
    <w:rsid w:val="00DB3B91"/>
    <w:rsid w:val="00DB4A35"/>
    <w:rsid w:val="00DC08D2"/>
    <w:rsid w:val="00DC0BB9"/>
    <w:rsid w:val="00DC3A8D"/>
    <w:rsid w:val="00DC3D34"/>
    <w:rsid w:val="00DC5B27"/>
    <w:rsid w:val="00DC79FB"/>
    <w:rsid w:val="00DC7E66"/>
    <w:rsid w:val="00DD03E1"/>
    <w:rsid w:val="00DD1C30"/>
    <w:rsid w:val="00DD1D2E"/>
    <w:rsid w:val="00DD531C"/>
    <w:rsid w:val="00DD78DA"/>
    <w:rsid w:val="00DE112B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108D9"/>
    <w:rsid w:val="00E11112"/>
    <w:rsid w:val="00E1173A"/>
    <w:rsid w:val="00E153EE"/>
    <w:rsid w:val="00E20358"/>
    <w:rsid w:val="00E218C9"/>
    <w:rsid w:val="00E22CFD"/>
    <w:rsid w:val="00E23EE1"/>
    <w:rsid w:val="00E40F65"/>
    <w:rsid w:val="00E429D5"/>
    <w:rsid w:val="00E436B2"/>
    <w:rsid w:val="00E47006"/>
    <w:rsid w:val="00E4728B"/>
    <w:rsid w:val="00E47F06"/>
    <w:rsid w:val="00E50E32"/>
    <w:rsid w:val="00E5152E"/>
    <w:rsid w:val="00E52C38"/>
    <w:rsid w:val="00E60647"/>
    <w:rsid w:val="00E66D96"/>
    <w:rsid w:val="00E73DAE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C37FA"/>
    <w:rsid w:val="00ED10AB"/>
    <w:rsid w:val="00ED1D51"/>
    <w:rsid w:val="00ED52F9"/>
    <w:rsid w:val="00EF07EF"/>
    <w:rsid w:val="00EF0D9E"/>
    <w:rsid w:val="00EF14D6"/>
    <w:rsid w:val="00EF1642"/>
    <w:rsid w:val="00EF3999"/>
    <w:rsid w:val="00EF5A4C"/>
    <w:rsid w:val="00F00A8C"/>
    <w:rsid w:val="00F033A8"/>
    <w:rsid w:val="00F05D28"/>
    <w:rsid w:val="00F06189"/>
    <w:rsid w:val="00F1150A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40F8"/>
    <w:rsid w:val="00F544F1"/>
    <w:rsid w:val="00F5533F"/>
    <w:rsid w:val="00F608FF"/>
    <w:rsid w:val="00F60E21"/>
    <w:rsid w:val="00F617ED"/>
    <w:rsid w:val="00F71723"/>
    <w:rsid w:val="00F71C1D"/>
    <w:rsid w:val="00F7673A"/>
    <w:rsid w:val="00F80338"/>
    <w:rsid w:val="00F84290"/>
    <w:rsid w:val="00F84A3B"/>
    <w:rsid w:val="00F8569E"/>
    <w:rsid w:val="00F87440"/>
    <w:rsid w:val="00F9328C"/>
    <w:rsid w:val="00F94BE4"/>
    <w:rsid w:val="00FA04C4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64D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de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  <w:rPr>
      <w:lang w:val="de-CH"/>
    </w:rPr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  <w:lang w:val="de-CH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de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de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de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de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de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de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de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  <w:lang w:val="de-CH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de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de-DE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de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de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val="de-DE"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de-DE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val="de-DE"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de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de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de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876EC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3A3B1E" w:rsidP="003A3B1E">
          <w:pPr>
            <w:pStyle w:val="872A949ABE564D9FA0A1A3B9A375DB7B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3A3B1E" w:rsidP="003A3B1E">
          <w:pPr>
            <w:pStyle w:val="5947156E45C24366BA43CEDA20AA91D3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3A3B1E" w:rsidP="003A3B1E">
          <w:pPr>
            <w:pStyle w:val="3B2F807A88F842848550EE37246DDF66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3A3B1E" w:rsidP="003A3B1E">
          <w:pPr>
            <w:pStyle w:val="A20B2C63FDE64610AC30798610F805E2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3A3B1E" w:rsidP="003A3B1E">
          <w:pPr>
            <w:pStyle w:val="D6D86574242C46049228ABEB2AD02B4A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AC6FFEE887C4408283F0A7BF1D3AD9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1EA64C-1ACC-43E8-8CD9-F4D461B191E8}"/>
      </w:docPartPr>
      <w:docPartBody>
        <w:p w:rsidR="00BA2D18" w:rsidRDefault="003A3B1E" w:rsidP="003A3B1E">
          <w:pPr>
            <w:pStyle w:val="AC6FFEE887C4408283F0A7BF1D3AD93D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C567E0F351F24295B97170543DB7A1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45492B-A6D9-4B34-93B6-6CC1098B0AC9}"/>
      </w:docPartPr>
      <w:docPartBody>
        <w:p w:rsidR="00BA2D18" w:rsidRDefault="003A3B1E" w:rsidP="003A3B1E">
          <w:pPr>
            <w:pStyle w:val="C567E0F351F24295B97170543DB7A137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E2595D598A6F422EAB8F561C874C83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77C3F5-483E-4F3E-AEAB-1E7F2BB06FA0}"/>
      </w:docPartPr>
      <w:docPartBody>
        <w:p w:rsidR="00BA2D18" w:rsidRDefault="003A3B1E" w:rsidP="003A3B1E">
          <w:pPr>
            <w:pStyle w:val="E2595D598A6F422EAB8F561C874C831C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613CF"/>
    <w:rsid w:val="0006626A"/>
    <w:rsid w:val="00087B7E"/>
    <w:rsid w:val="00097D23"/>
    <w:rsid w:val="000B1AB2"/>
    <w:rsid w:val="000E4C76"/>
    <w:rsid w:val="000E550B"/>
    <w:rsid w:val="000F780E"/>
    <w:rsid w:val="00133FD9"/>
    <w:rsid w:val="00177793"/>
    <w:rsid w:val="001A6D35"/>
    <w:rsid w:val="001D5BBC"/>
    <w:rsid w:val="001D7BB8"/>
    <w:rsid w:val="001F57CB"/>
    <w:rsid w:val="00224D47"/>
    <w:rsid w:val="002665B5"/>
    <w:rsid w:val="00320DAE"/>
    <w:rsid w:val="00340D4B"/>
    <w:rsid w:val="003A3B1E"/>
    <w:rsid w:val="003D06B3"/>
    <w:rsid w:val="003D3033"/>
    <w:rsid w:val="0045463E"/>
    <w:rsid w:val="00473DA1"/>
    <w:rsid w:val="00536254"/>
    <w:rsid w:val="00544D32"/>
    <w:rsid w:val="00550237"/>
    <w:rsid w:val="00576D03"/>
    <w:rsid w:val="0058446B"/>
    <w:rsid w:val="005B58A0"/>
    <w:rsid w:val="006A7B4C"/>
    <w:rsid w:val="006B1B94"/>
    <w:rsid w:val="006C6928"/>
    <w:rsid w:val="00725626"/>
    <w:rsid w:val="00735496"/>
    <w:rsid w:val="007544EE"/>
    <w:rsid w:val="007A541A"/>
    <w:rsid w:val="00812118"/>
    <w:rsid w:val="00813E0E"/>
    <w:rsid w:val="00816CF2"/>
    <w:rsid w:val="00817D25"/>
    <w:rsid w:val="00835E54"/>
    <w:rsid w:val="0083678E"/>
    <w:rsid w:val="00856278"/>
    <w:rsid w:val="008C720E"/>
    <w:rsid w:val="008D0C64"/>
    <w:rsid w:val="00954C86"/>
    <w:rsid w:val="00960993"/>
    <w:rsid w:val="009B15AD"/>
    <w:rsid w:val="009C1742"/>
    <w:rsid w:val="00A17295"/>
    <w:rsid w:val="00A92093"/>
    <w:rsid w:val="00AC6763"/>
    <w:rsid w:val="00AE6E1F"/>
    <w:rsid w:val="00B251B4"/>
    <w:rsid w:val="00B6780D"/>
    <w:rsid w:val="00B8728D"/>
    <w:rsid w:val="00BA2D18"/>
    <w:rsid w:val="00BB6F01"/>
    <w:rsid w:val="00BF3825"/>
    <w:rsid w:val="00C40D1B"/>
    <w:rsid w:val="00CA30B8"/>
    <w:rsid w:val="00CB57AC"/>
    <w:rsid w:val="00CB6ED8"/>
    <w:rsid w:val="00CD4E8D"/>
    <w:rsid w:val="00CE6BBF"/>
    <w:rsid w:val="00CE79AB"/>
    <w:rsid w:val="00D05B02"/>
    <w:rsid w:val="00D1143B"/>
    <w:rsid w:val="00DA3B44"/>
    <w:rsid w:val="00DB489C"/>
    <w:rsid w:val="00E16A88"/>
    <w:rsid w:val="00E33016"/>
    <w:rsid w:val="00E61A73"/>
    <w:rsid w:val="00E92A21"/>
    <w:rsid w:val="00E94348"/>
    <w:rsid w:val="00E976AF"/>
    <w:rsid w:val="00EB7553"/>
    <w:rsid w:val="00EE0FAF"/>
    <w:rsid w:val="00EE565B"/>
    <w:rsid w:val="00F27AD6"/>
    <w:rsid w:val="00F3036B"/>
    <w:rsid w:val="00F35FD8"/>
    <w:rsid w:val="00F362B0"/>
    <w:rsid w:val="00F7570D"/>
    <w:rsid w:val="00F86692"/>
    <w:rsid w:val="00F9614E"/>
    <w:rsid w:val="00FB504B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3A3B1E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3A3B1E"/>
    <w:rPr>
      <w:color w:val="5B9BD5"/>
    </w:rPr>
  </w:style>
  <w:style w:type="paragraph" w:customStyle="1" w:styleId="872A949ABE564D9FA0A1A3B9A375DB7B">
    <w:name w:val="872A949ABE564D9FA0A1A3B9A375DB7B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5947156E45C24366BA43CEDA20AA91D3">
    <w:name w:val="5947156E45C24366BA43CEDA20AA91D3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3B2F807A88F842848550EE37246DDF66">
    <w:name w:val="3B2F807A88F842848550EE37246DDF66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20B2C63FDE64610AC30798610F805E2">
    <w:name w:val="A20B2C63FDE64610AC30798610F805E2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D6D86574242C46049228ABEB2AD02B4A">
    <w:name w:val="D6D86574242C46049228ABEB2AD02B4A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C6FFEE887C4408283F0A7BF1D3AD93D">
    <w:name w:val="AC6FFEE887C4408283F0A7BF1D3AD93D"/>
    <w:rsid w:val="003A3B1E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C567E0F351F24295B97170543DB7A137">
    <w:name w:val="C567E0F351F24295B97170543DB7A137"/>
    <w:rsid w:val="003A3B1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E2595D598A6F422EAB8F561C874C831C">
    <w:name w:val="E2595D598A6F422EAB8F561C874C831C"/>
    <w:rsid w:val="003A3B1E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0069E602A32B46C2A4982499AFF87432">
    <w:name w:val="0069E602A32B46C2A4982499AFF87432"/>
    <w:rsid w:val="003A3B1E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844DA0DB15BA4FCDB5469F96DE8C4C82">
    <w:name w:val="844DA0DB15BA4FCDB5469F96DE8C4C82"/>
    <w:rsid w:val="003A3B1E"/>
    <w:pPr>
      <w:spacing w:after="260" w:line="260" w:lineRule="atLeast"/>
    </w:pPr>
    <w:rPr>
      <w:rFonts w:eastAsiaTheme="minorHAnsi"/>
      <w:sz w:val="20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Kompetenzzentrum Beschaffungswesen Bund KBB;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KBB;Document Partner</dc:creator>
  <cp:keywords/>
  <dc:description/>
  <cp:lastModifiedBy>Wittwer Yvonne BBL</cp:lastModifiedBy>
  <cp:revision>17</cp:revision>
  <dcterms:created xsi:type="dcterms:W3CDTF">2024-10-11T11:42:00Z</dcterms:created>
  <dcterms:modified xsi:type="dcterms:W3CDTF">2024-12-09T08:54:00Z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112399-b73b-40c1-8af2-919b124b9d91_Enabled">
    <vt:lpwstr>true</vt:lpwstr>
  </property>
  <property fmtid="{D5CDD505-2E9C-101B-9397-08002B2CF9AE}" pid="3" name="MSIP_Label_aa112399-b73b-40c1-8af2-919b124b9d91_SetDate">
    <vt:lpwstr>2024-10-15T14:12:01Z</vt:lpwstr>
  </property>
  <property fmtid="{D5CDD505-2E9C-101B-9397-08002B2CF9AE}" pid="4" name="MSIP_Label_aa112399-b73b-40c1-8af2-919b124b9d91_Method">
    <vt:lpwstr>Privileged</vt:lpwstr>
  </property>
  <property fmtid="{D5CDD505-2E9C-101B-9397-08002B2CF9AE}" pid="5" name="MSIP_Label_aa112399-b73b-40c1-8af2-919b124b9d91_Name">
    <vt:lpwstr>L2</vt:lpwstr>
  </property>
  <property fmtid="{D5CDD505-2E9C-101B-9397-08002B2CF9AE}" pid="6" name="MSIP_Label_aa112399-b73b-40c1-8af2-919b124b9d91_SiteId">
    <vt:lpwstr>6ae27add-8276-4a38-88c1-3a9c1f973767</vt:lpwstr>
  </property>
  <property fmtid="{D5CDD505-2E9C-101B-9397-08002B2CF9AE}" pid="7" name="MSIP_Label_aa112399-b73b-40c1-8af2-919b124b9d91_ActionId">
    <vt:lpwstr>997cb45e-65cb-46cd-9f99-ef1ffa344ebd</vt:lpwstr>
  </property>
  <property fmtid="{D5CDD505-2E9C-101B-9397-08002B2CF9AE}" pid="8" name="MSIP_Label_aa112399-b73b-40c1-8af2-919b124b9d91_ContentBits">
    <vt:lpwstr>0</vt:lpwstr>
  </property>
</Properties>
</file>